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42D" w:rsidRPr="008E442D" w:rsidRDefault="008E442D" w:rsidP="005A55CD">
      <w:pPr>
        <w:shd w:val="clear" w:color="auto" w:fill="FFFFFF"/>
        <w:spacing w:after="255" w:line="300" w:lineRule="atLeast"/>
        <w:jc w:val="center"/>
        <w:outlineLvl w:val="1"/>
        <w:rPr>
          <w:rFonts w:ascii="Times New Roman" w:eastAsia="Times New Roman" w:hAnsi="Times New Roman" w:cs="Times New Roman"/>
          <w:b/>
          <w:bCs/>
          <w:color w:val="4D4D4D"/>
          <w:sz w:val="27"/>
          <w:szCs w:val="27"/>
          <w:lang w:eastAsia="ru-RU"/>
        </w:rPr>
      </w:pPr>
      <w:r w:rsidRPr="008E442D">
        <w:rPr>
          <w:rFonts w:ascii="Times New Roman" w:eastAsia="Times New Roman" w:hAnsi="Times New Roman" w:cs="Times New Roman"/>
          <w:b/>
          <w:bCs/>
          <w:color w:val="4D4D4D"/>
          <w:sz w:val="27"/>
          <w:szCs w:val="27"/>
          <w:lang w:eastAsia="ru-RU"/>
        </w:rPr>
        <w:t>Приказ Министерства сельского хозяйства РФ от 7 октября 2022 г. № 671 "Об утверждении порядка, сроков и формы направления уведомления об отнесении веществ, образуемых при содержании сельскохозяйственных животных, к побочным продуктам животноводства"</w:t>
      </w:r>
    </w:p>
    <w:p w:rsidR="008E442D" w:rsidRPr="008E442D" w:rsidRDefault="008E442D" w:rsidP="008E442D">
      <w:pPr>
        <w:shd w:val="clear" w:color="auto" w:fill="FFFFFF"/>
        <w:spacing w:after="18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3 ноября 2022</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bookmarkStart w:id="0" w:name="0"/>
      <w:bookmarkEnd w:id="0"/>
      <w:r w:rsidRPr="008E442D">
        <w:rPr>
          <w:rFonts w:ascii="Times New Roman" w:eastAsia="Times New Roman" w:hAnsi="Times New Roman" w:cs="Times New Roman"/>
          <w:sz w:val="23"/>
          <w:szCs w:val="23"/>
          <w:lang w:eastAsia="ru-RU"/>
        </w:rPr>
        <w:t>В соответствии с пунктом 3 статьи 4 и частью 3 статьи 5 Федерального закона от 14 июля 2022 г. N 248-ФЗ "О побочных продуктах животноводства и о внесении изменений в отдельные законодательные акты Российской Федерации" (Собрание законодательства Российской Федерации, 2022, № 29, ст. 5215), подпунктом 5.2.25(161) пункта 5 Положения о Министерстве сельского хозяйства Российской Федерации, утвержденного постановлением Правительства Российской Федерации от 12 июня 2008 г. № 450 (Собрание законодательства Российской Федерации, 2008, N 25, ст. 2983; 2022, N 36, ст. 6238), приказываю:</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1. Утвердить:</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порядок направления уведомления об отнесении веществ, образуемых при содержании сельскохозяйственных животных, к побочным продуктам животноводства (далее - Порядок) согласно приложению N 1 к настоящему приказу;</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форму уведомления об отнесении веществ, образуемых при содержании сельскохозяйственных животных, к побочным продуктам животноводства согласно приложению N 2 к настоящему приказу.</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2. Установить, что уведомление об отнесении веществ, образуемых при содержании сельскохозяйственных животных, к побочным продуктам животноводства (далее - уведомление) в 2023 году направляется до 1 мая 2023 г. на период с 1 марта 2023 г. по 31 декабря 2023 г.</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3. Настоящий приказ вступает в силу с 1 марта 2023 г., за исключением пункта 1 (в части направления уведомления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абзаца второго пункта 5 Порядка, которые вступают в силу с 1 марта 2024 г., и действует до 1 марта 2029 г.</w:t>
      </w:r>
    </w:p>
    <w:tbl>
      <w:tblPr>
        <w:tblW w:w="0" w:type="auto"/>
        <w:tblCellMar>
          <w:top w:w="15" w:type="dxa"/>
          <w:left w:w="15" w:type="dxa"/>
          <w:bottom w:w="15" w:type="dxa"/>
          <w:right w:w="15" w:type="dxa"/>
        </w:tblCellMar>
        <w:tblLook w:val="04A0" w:firstRow="1" w:lastRow="0" w:firstColumn="1" w:lastColumn="0" w:noHBand="0" w:noVBand="1"/>
      </w:tblPr>
      <w:tblGrid>
        <w:gridCol w:w="1577"/>
        <w:gridCol w:w="1577"/>
      </w:tblGrid>
      <w:tr w:rsidR="008E442D" w:rsidRPr="008E442D" w:rsidTr="008E442D">
        <w:tc>
          <w:tcPr>
            <w:tcW w:w="2500" w:type="pct"/>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Министр</w:t>
            </w:r>
          </w:p>
        </w:tc>
        <w:tc>
          <w:tcPr>
            <w:tcW w:w="2500" w:type="pct"/>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Д.Н. Патрушев</w:t>
            </w:r>
          </w:p>
        </w:tc>
      </w:tr>
    </w:tbl>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Зарегистрировано в Минюсте РФ 28 октября 2022 г.</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Регистрационный № 70738</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Приложение N 1</w:t>
      </w:r>
      <w:r w:rsidRPr="008E442D">
        <w:rPr>
          <w:rFonts w:ascii="Times New Roman" w:eastAsia="Times New Roman" w:hAnsi="Times New Roman" w:cs="Times New Roman"/>
          <w:sz w:val="23"/>
          <w:szCs w:val="23"/>
          <w:lang w:eastAsia="ru-RU"/>
        </w:rPr>
        <w:br/>
        <w:t>к приказу Минсельхоза России</w:t>
      </w:r>
      <w:r w:rsidRPr="008E442D">
        <w:rPr>
          <w:rFonts w:ascii="Times New Roman" w:eastAsia="Times New Roman" w:hAnsi="Times New Roman" w:cs="Times New Roman"/>
          <w:sz w:val="23"/>
          <w:szCs w:val="23"/>
          <w:lang w:eastAsia="ru-RU"/>
        </w:rPr>
        <w:br/>
        <w:t>от 7 октября 2022 г. N 671</w:t>
      </w:r>
    </w:p>
    <w:p w:rsidR="005A55CD" w:rsidRDefault="005A55CD" w:rsidP="008E442D">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p>
    <w:p w:rsidR="005A55CD" w:rsidRDefault="005A55CD" w:rsidP="008E442D">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p>
    <w:p w:rsidR="005A55CD" w:rsidRDefault="005A55CD" w:rsidP="008E442D">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p>
    <w:p w:rsidR="008E442D" w:rsidRPr="008E442D" w:rsidRDefault="008E442D" w:rsidP="005A55CD">
      <w:pPr>
        <w:shd w:val="clear" w:color="auto" w:fill="FFFFFF"/>
        <w:spacing w:after="255" w:line="270" w:lineRule="atLeast"/>
        <w:jc w:val="center"/>
        <w:outlineLvl w:val="2"/>
        <w:rPr>
          <w:rFonts w:ascii="Times New Roman" w:eastAsia="Times New Roman" w:hAnsi="Times New Roman" w:cs="Times New Roman"/>
          <w:b/>
          <w:bCs/>
          <w:color w:val="333333"/>
          <w:sz w:val="26"/>
          <w:szCs w:val="26"/>
          <w:lang w:eastAsia="ru-RU"/>
        </w:rPr>
      </w:pPr>
      <w:r w:rsidRPr="008E442D">
        <w:rPr>
          <w:rFonts w:ascii="Times New Roman" w:eastAsia="Times New Roman" w:hAnsi="Times New Roman" w:cs="Times New Roman"/>
          <w:b/>
          <w:bCs/>
          <w:color w:val="333333"/>
          <w:sz w:val="26"/>
          <w:szCs w:val="26"/>
          <w:lang w:eastAsia="ru-RU"/>
        </w:rPr>
        <w:lastRenderedPageBreak/>
        <w:t>Порядок</w:t>
      </w:r>
      <w:r w:rsidRPr="008E442D">
        <w:rPr>
          <w:rFonts w:ascii="Times New Roman" w:eastAsia="Times New Roman" w:hAnsi="Times New Roman" w:cs="Times New Roman"/>
          <w:b/>
          <w:bCs/>
          <w:color w:val="333333"/>
          <w:sz w:val="26"/>
          <w:szCs w:val="26"/>
          <w:lang w:eastAsia="ru-RU"/>
        </w:rPr>
        <w:br/>
        <w:t>направления уведомления об отнесении веществ, образуемых при содержании сельскохозяйственных животных, к побочным продуктам животноводства</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1. Уведомление об отнесении веществ, образуемых при содержании сельскохозяйственных животных, к побочным продуктам животноводства (далее - уведомление) направляется юридическим лицом (его руководителем или уполномоченным им лицом), индивидуальными предпринимателем, крестьянским (фермерским) хозяйством без образования юридического лица, осуществляющими производство сельскохозяйственной продукции и принявшими решение об отнесении веществ, образуемых при содержании сельскохозяйственных животных, к побочным продуктам животноводства, об объемах побочных продуктов животноводства, о дате образования побочных продуктов животноводства,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(далее - уведомитель).</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Уведомление направляется ежегодно на предстоящий календарный год не позднее 31 декабря текущего календарного года в территориальное управление Федеральной службы по ветеринарному и фитосанитарному надзору</w:t>
      </w:r>
      <w:r w:rsidRPr="008E442D">
        <w:rPr>
          <w:rFonts w:ascii="Times New Roman" w:eastAsia="Times New Roman" w:hAnsi="Times New Roman" w:cs="Times New Roman"/>
          <w:sz w:val="20"/>
          <w:szCs w:val="20"/>
          <w:vertAlign w:val="superscript"/>
          <w:lang w:eastAsia="ru-RU"/>
        </w:rPr>
        <w:t>1</w:t>
      </w:r>
      <w:r w:rsidRPr="008E442D">
        <w:rPr>
          <w:rFonts w:ascii="Times New Roman" w:eastAsia="Times New Roman" w:hAnsi="Times New Roman" w:cs="Times New Roman"/>
          <w:sz w:val="23"/>
          <w:szCs w:val="23"/>
          <w:lang w:eastAsia="ru-RU"/>
        </w:rPr>
        <w:t> по месту образования побочных продуктов животноводства лично, посредством почтовой связи с уведомлением о вручении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Pr="008E442D">
        <w:rPr>
          <w:rFonts w:ascii="Times New Roman" w:eastAsia="Times New Roman" w:hAnsi="Times New Roman" w:cs="Times New Roman"/>
          <w:sz w:val="20"/>
          <w:szCs w:val="20"/>
          <w:vertAlign w:val="superscript"/>
          <w:lang w:eastAsia="ru-RU"/>
        </w:rPr>
        <w:t>2</w:t>
      </w:r>
      <w:r w:rsidRPr="008E442D">
        <w:rPr>
          <w:rFonts w:ascii="Times New Roman" w:eastAsia="Times New Roman" w:hAnsi="Times New Roman" w:cs="Times New Roman"/>
          <w:sz w:val="23"/>
          <w:szCs w:val="23"/>
          <w:lang w:eastAsia="ru-RU"/>
        </w:rPr>
        <w:t>, подписанного электронной подписью в соответствии с требованиями Федерального закона от 6 апреля 2011 г. N 63-ФЗ "Об электронной подписи"</w:t>
      </w:r>
      <w:r w:rsidRPr="008E442D">
        <w:rPr>
          <w:rFonts w:ascii="Times New Roman" w:eastAsia="Times New Roman" w:hAnsi="Times New Roman" w:cs="Times New Roman"/>
          <w:sz w:val="20"/>
          <w:szCs w:val="20"/>
          <w:vertAlign w:val="superscript"/>
          <w:lang w:eastAsia="ru-RU"/>
        </w:rPr>
        <w:t>3.</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При наличии у юридического лица обособленных подразделений уведомление направляется по каждому обособленному подразделению.</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2. Уведомители, зарегистрированные в текущем году и принявшие решение об отнесении веществ, образуемых при содержании сельскохозяйственных животных, к побочным продуктам животноводства, в течение двух месяцев со дня их государственной регистрации в соответствии с Федеральным законом от 8 августа 2001 г. N 129-ФЗ "О государственной регистрации юридических лиц и индивидуальных предпринимателей"</w:t>
      </w:r>
      <w:r w:rsidRPr="008E442D">
        <w:rPr>
          <w:rFonts w:ascii="Times New Roman" w:eastAsia="Times New Roman" w:hAnsi="Times New Roman" w:cs="Times New Roman"/>
          <w:sz w:val="20"/>
          <w:szCs w:val="20"/>
          <w:vertAlign w:val="superscript"/>
          <w:lang w:eastAsia="ru-RU"/>
        </w:rPr>
        <w:t>4</w:t>
      </w:r>
      <w:r w:rsidRPr="008E442D">
        <w:rPr>
          <w:rFonts w:ascii="Times New Roman" w:eastAsia="Times New Roman" w:hAnsi="Times New Roman" w:cs="Times New Roman"/>
          <w:sz w:val="23"/>
          <w:szCs w:val="23"/>
          <w:lang w:eastAsia="ru-RU"/>
        </w:rPr>
        <w:t> направляют уведомления на оставшийся период текущего календарного года.</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3. В случае изменения сведений, указанных в направленном уведомлении, уведомитель вправе до 31 декабря календарного года, на который направлено уведомление, направить корректирующее уведомление в соответствии с пунктом 1 настоящего Порядка.</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4. Уведомление подписывается руководителем юридического лица либо уполномоченным им должностным лицом (с приложением копии документа, подтверждающего его полномочия), заверяется печатью юридического лица (при наличии) либо физическим лицом (при подаче уведомления индивидуальным предпринимателем или главой крестьянского (фермерского) хозяйства без образования юридического лица).</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5. Датой подачи уведомления считается день его направления в территориальное управление Федеральной службы по ветеринарному и фитосанитарному надзору.</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6. Уполномоченное должностное лицо территориального управления Федеральной службы по ветеринарному и фитосанитарному надзору осуществляет регистрацию уведомления не позднее 3 рабочих дней со дня его поступления в территориальное управление Федеральной службы по ветеринарному и фитосанитарному надзору.</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lastRenderedPageBreak/>
        <w:t xml:space="preserve">7. В случае если сведения в представленном уведомлении, отправленном посредством почтовой связи, указаны неразборчиво, </w:t>
      </w:r>
      <w:proofErr w:type="spellStart"/>
      <w:r w:rsidRPr="008E442D">
        <w:rPr>
          <w:rFonts w:ascii="Times New Roman" w:eastAsia="Times New Roman" w:hAnsi="Times New Roman" w:cs="Times New Roman"/>
          <w:sz w:val="23"/>
          <w:szCs w:val="23"/>
          <w:lang w:eastAsia="ru-RU"/>
        </w:rPr>
        <w:t>нечитаемы</w:t>
      </w:r>
      <w:proofErr w:type="spellEnd"/>
      <w:r w:rsidRPr="008E442D">
        <w:rPr>
          <w:rFonts w:ascii="Times New Roman" w:eastAsia="Times New Roman" w:hAnsi="Times New Roman" w:cs="Times New Roman"/>
          <w:sz w:val="23"/>
          <w:szCs w:val="23"/>
          <w:lang w:eastAsia="ru-RU"/>
        </w:rPr>
        <w:t xml:space="preserve"> либо в них имеются исправления, должностное лицо территориального управления Федеральной службы по ветеринарному и фитосанитарному надзору в течение 2 рабочих дней со дня регистрации уведомления возвращает его уведомителю с указанием причины возврата.</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Уведомитель в течение 5 рабочих дней со дня получения возвращенного уведомления должен повторно направить уведомление с устраненными замечаниями в территориальное управление Федеральной службы по ветеринарному и фитосанитарному надзору. В случае непредставления доработанного уведомления, ранее направленное уведомление считается не зарегистрированным.</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Уведомитель повторно направляет уведомление в соответствии с пунктом 1 настоящего Порядка.</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0"/>
          <w:szCs w:val="20"/>
          <w:vertAlign w:val="superscript"/>
          <w:lang w:eastAsia="ru-RU"/>
        </w:rPr>
        <w:t>1</w:t>
      </w:r>
      <w:r w:rsidRPr="008E442D">
        <w:rPr>
          <w:rFonts w:ascii="Times New Roman" w:eastAsia="Times New Roman" w:hAnsi="Times New Roman" w:cs="Times New Roman"/>
          <w:sz w:val="23"/>
          <w:szCs w:val="23"/>
          <w:lang w:eastAsia="ru-RU"/>
        </w:rPr>
        <w:t> Часть 2 статьи 5 Федерального закона от 14 июля 2022 г. N 248-ФЗ "О побочных продуктах животноводства и о внесении изменений в отдельные законодательные акты Российской Федерации" (Собрание законодательства Российской Федерации, 2022, N 29, ст. 5215), пункт 1, подпункты 5.1.1, 5.1.2 пункта 5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(Собрание законодательства Российской Федерации, 2021, N 49, ст. 8277).</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0"/>
          <w:szCs w:val="20"/>
          <w:vertAlign w:val="superscript"/>
          <w:lang w:eastAsia="ru-RU"/>
        </w:rPr>
        <w:t>2</w:t>
      </w:r>
      <w:r w:rsidRPr="008E442D">
        <w:rPr>
          <w:rFonts w:ascii="Times New Roman" w:eastAsia="Times New Roman" w:hAnsi="Times New Roman" w:cs="Times New Roman"/>
          <w:sz w:val="23"/>
          <w:szCs w:val="23"/>
          <w:lang w:eastAsia="ru-RU"/>
        </w:rPr>
        <w:t> 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0"/>
          <w:szCs w:val="20"/>
          <w:vertAlign w:val="superscript"/>
          <w:lang w:eastAsia="ru-RU"/>
        </w:rPr>
        <w:t>3</w:t>
      </w:r>
      <w:r w:rsidRPr="008E442D">
        <w:rPr>
          <w:rFonts w:ascii="Times New Roman" w:eastAsia="Times New Roman" w:hAnsi="Times New Roman" w:cs="Times New Roman"/>
          <w:sz w:val="23"/>
          <w:szCs w:val="23"/>
          <w:lang w:eastAsia="ru-RU"/>
        </w:rPr>
        <w:t> Собрание законодательства Российской Федерации, 2011, N 15, ст. 2036; 2022, N 29, ст. 5306.</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0"/>
          <w:szCs w:val="20"/>
          <w:vertAlign w:val="superscript"/>
          <w:lang w:eastAsia="ru-RU"/>
        </w:rPr>
        <w:t>4</w:t>
      </w:r>
      <w:r w:rsidRPr="008E442D">
        <w:rPr>
          <w:rFonts w:ascii="Times New Roman" w:eastAsia="Times New Roman" w:hAnsi="Times New Roman" w:cs="Times New Roman"/>
          <w:sz w:val="23"/>
          <w:szCs w:val="23"/>
          <w:lang w:eastAsia="ru-RU"/>
        </w:rPr>
        <w:t> Собрание законодательства Российской Федерации, 2001, N 33, ст. 343 1 2022, N 29, ст. 5287.</w:t>
      </w:r>
    </w:p>
    <w:p w:rsidR="008E442D" w:rsidRPr="008E442D" w:rsidRDefault="008E442D" w:rsidP="005A55CD">
      <w:pPr>
        <w:shd w:val="clear" w:color="auto" w:fill="FFFFFF"/>
        <w:spacing w:after="255" w:line="270" w:lineRule="atLeast"/>
        <w:jc w:val="both"/>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w:t>
      </w:r>
    </w:p>
    <w:p w:rsidR="008E442D" w:rsidRPr="008E442D" w:rsidRDefault="008E442D" w:rsidP="005A55CD">
      <w:pPr>
        <w:shd w:val="clear" w:color="auto" w:fill="FFFFFF"/>
        <w:spacing w:after="255" w:line="270" w:lineRule="atLeast"/>
        <w:jc w:val="righ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Приложение N 2</w:t>
      </w:r>
      <w:r w:rsidRPr="008E442D">
        <w:rPr>
          <w:rFonts w:ascii="Times New Roman" w:eastAsia="Times New Roman" w:hAnsi="Times New Roman" w:cs="Times New Roman"/>
          <w:sz w:val="23"/>
          <w:szCs w:val="23"/>
          <w:lang w:eastAsia="ru-RU"/>
        </w:rPr>
        <w:br/>
        <w:t>к приказу Минсельхоза России</w:t>
      </w:r>
      <w:r w:rsidRPr="008E442D">
        <w:rPr>
          <w:rFonts w:ascii="Times New Roman" w:eastAsia="Times New Roman" w:hAnsi="Times New Roman" w:cs="Times New Roman"/>
          <w:sz w:val="23"/>
          <w:szCs w:val="23"/>
          <w:lang w:eastAsia="ru-RU"/>
        </w:rPr>
        <w:br/>
        <w:t>от 7 октября 2022 г. N 671</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Форма</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УВЕДОМЛЕНИЕ</w:t>
      </w:r>
      <w:bookmarkStart w:id="1" w:name="_GoBack"/>
      <w:bookmarkEnd w:id="1"/>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об отнесении веществ, образуемых при содержании</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сельскохозяйственных животных, к побочным продуктам</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животноводства на _______ год</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от "__" _______________ 20__г.</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Вид уведомления (нужное отметить):</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lastRenderedPageBreak/>
        <w:t>+-----------------------------------+</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¦Первичное                 ¦        ¦</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¦Корректирующее            ¦        ¦</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8E442D">
        <w:rPr>
          <w:rFonts w:ascii="Times New Roman" w:eastAsia="Times New Roman" w:hAnsi="Times New Roman" w:cs="Times New Roman"/>
          <w:sz w:val="23"/>
          <w:szCs w:val="23"/>
          <w:lang w:eastAsia="ru-RU"/>
        </w:rPr>
        <w:t>¦(</w:t>
      </w:r>
      <w:proofErr w:type="gramEnd"/>
      <w:r w:rsidRPr="008E442D">
        <w:rPr>
          <w:rFonts w:ascii="Times New Roman" w:eastAsia="Times New Roman" w:hAnsi="Times New Roman" w:cs="Times New Roman"/>
          <w:sz w:val="23"/>
          <w:szCs w:val="23"/>
          <w:lang w:eastAsia="ru-RU"/>
        </w:rPr>
        <w:t>в дополнение             ¦        ¦</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¦к уведомлению от ____     ¦        ¦</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¦N __</w:t>
      </w:r>
      <w:proofErr w:type="gramStart"/>
      <w:r w:rsidRPr="008E442D">
        <w:rPr>
          <w:rFonts w:ascii="Times New Roman" w:eastAsia="Times New Roman" w:hAnsi="Times New Roman" w:cs="Times New Roman"/>
          <w:sz w:val="23"/>
          <w:szCs w:val="23"/>
          <w:lang w:eastAsia="ru-RU"/>
        </w:rPr>
        <w:t>_)   </w:t>
      </w:r>
      <w:proofErr w:type="gramEnd"/>
      <w:r w:rsidRPr="008E442D">
        <w:rPr>
          <w:rFonts w:ascii="Times New Roman" w:eastAsia="Times New Roman" w:hAnsi="Times New Roman" w:cs="Times New Roman"/>
          <w:sz w:val="23"/>
          <w:szCs w:val="23"/>
          <w:lang w:eastAsia="ru-RU"/>
        </w:rPr>
        <w:t>                 ¦        ¦</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на основании статьи 5 Федерального закона от 14 июля 2022 г. N 248-ФЗ</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"О побочных продуктах животноводства и о внесении изменений</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в отдельные законодательные акты Российской Федерации"</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_________________________________________________________________________</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(полное и сокращенное (при наличии) наименование юридического лица или</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фамилия, имя, отчество (при наличии) индивидуального предпринимателя</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или главы крестьянского (фермерского) хозяйства без образования</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юридического лица, идентификационный номер налогоплательщика</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(при наличии), сведения о государственной регистрации юридического</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лица или в качестве индивидуального предпринимателя или главы</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крестьянского (фермерского) хозяйства без образования юридического</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лица, код причины постановки на учет (для юридического лица или</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обособленного подразделения юридического лица)</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уведомляет</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______________________________________</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(наименование территориального управления Федеральной службы по</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ветеринарному и фитосанитарному надзору)</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об отнесении веществ, образуемых при содержании сельскохозяйственных</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животных на земельном участке:</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______________________________________</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lastRenderedPageBreak/>
        <w:t>      место нахождения и кадастровый номер земельного участка</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(при наличии) или адрес (адресный ориентир)</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к побочным продуктам животноводства:</w:t>
      </w:r>
    </w:p>
    <w:tbl>
      <w:tblPr>
        <w:tblW w:w="0" w:type="auto"/>
        <w:tblCellMar>
          <w:top w:w="15" w:type="dxa"/>
          <w:left w:w="15" w:type="dxa"/>
          <w:bottom w:w="15" w:type="dxa"/>
          <w:right w:w="15" w:type="dxa"/>
        </w:tblCellMar>
        <w:tblLook w:val="04A0" w:firstRow="1" w:lastRow="0" w:firstColumn="1" w:lastColumn="0" w:noHBand="0" w:noVBand="1"/>
      </w:tblPr>
      <w:tblGrid>
        <w:gridCol w:w="363"/>
        <w:gridCol w:w="2446"/>
        <w:gridCol w:w="867"/>
        <w:gridCol w:w="1356"/>
        <w:gridCol w:w="2422"/>
        <w:gridCol w:w="1931"/>
      </w:tblGrid>
      <w:tr w:rsidR="008E442D" w:rsidRPr="008E442D" w:rsidTr="008E442D">
        <w:tc>
          <w:tcPr>
            <w:tcW w:w="0" w:type="auto"/>
            <w:hideMark/>
          </w:tcPr>
          <w:p w:rsidR="008E442D" w:rsidRPr="008E442D" w:rsidRDefault="008E442D" w:rsidP="008E442D">
            <w:pPr>
              <w:spacing w:after="0" w:line="240" w:lineRule="auto"/>
              <w:rPr>
                <w:rFonts w:ascii="Times New Roman" w:eastAsia="Times New Roman" w:hAnsi="Times New Roman" w:cs="Times New Roman"/>
                <w:b/>
                <w:bCs/>
                <w:sz w:val="24"/>
                <w:szCs w:val="24"/>
                <w:lang w:eastAsia="ru-RU"/>
              </w:rPr>
            </w:pPr>
            <w:r w:rsidRPr="008E442D">
              <w:rPr>
                <w:rFonts w:ascii="Times New Roman" w:eastAsia="Times New Roman" w:hAnsi="Times New Roman" w:cs="Times New Roman"/>
                <w:b/>
                <w:bCs/>
                <w:sz w:val="24"/>
                <w:szCs w:val="24"/>
                <w:lang w:eastAsia="ru-RU"/>
              </w:rPr>
              <w:t>N п/п</w:t>
            </w:r>
          </w:p>
        </w:tc>
        <w:tc>
          <w:tcPr>
            <w:tcW w:w="0" w:type="auto"/>
            <w:hideMark/>
          </w:tcPr>
          <w:p w:rsidR="008E442D" w:rsidRPr="008E442D" w:rsidRDefault="008E442D" w:rsidP="008E442D">
            <w:pPr>
              <w:spacing w:after="0" w:line="240" w:lineRule="auto"/>
              <w:rPr>
                <w:rFonts w:ascii="Times New Roman" w:eastAsia="Times New Roman" w:hAnsi="Times New Roman" w:cs="Times New Roman"/>
                <w:b/>
                <w:bCs/>
                <w:sz w:val="24"/>
                <w:szCs w:val="24"/>
                <w:lang w:eastAsia="ru-RU"/>
              </w:rPr>
            </w:pPr>
            <w:r w:rsidRPr="008E442D">
              <w:rPr>
                <w:rFonts w:ascii="Times New Roman" w:eastAsia="Times New Roman" w:hAnsi="Times New Roman" w:cs="Times New Roman"/>
                <w:b/>
                <w:bCs/>
                <w:sz w:val="24"/>
                <w:szCs w:val="24"/>
                <w:lang w:eastAsia="ru-RU"/>
              </w:rPr>
              <w:t>Вид веществ, образуемых при содержании сельскохозяйственных животных, отнесенных к побочным продуктам животноводства</w:t>
            </w:r>
          </w:p>
        </w:tc>
        <w:tc>
          <w:tcPr>
            <w:tcW w:w="0" w:type="auto"/>
            <w:hideMark/>
          </w:tcPr>
          <w:p w:rsidR="008E442D" w:rsidRPr="008E442D" w:rsidRDefault="008E442D" w:rsidP="008E442D">
            <w:pPr>
              <w:spacing w:after="0" w:line="240" w:lineRule="auto"/>
              <w:rPr>
                <w:rFonts w:ascii="Times New Roman" w:eastAsia="Times New Roman" w:hAnsi="Times New Roman" w:cs="Times New Roman"/>
                <w:b/>
                <w:bCs/>
                <w:sz w:val="24"/>
                <w:szCs w:val="24"/>
                <w:lang w:eastAsia="ru-RU"/>
              </w:rPr>
            </w:pPr>
            <w:r w:rsidRPr="008E442D">
              <w:rPr>
                <w:rFonts w:ascii="Times New Roman" w:eastAsia="Times New Roman" w:hAnsi="Times New Roman" w:cs="Times New Roman"/>
                <w:b/>
                <w:bCs/>
                <w:sz w:val="24"/>
                <w:szCs w:val="24"/>
                <w:lang w:eastAsia="ru-RU"/>
              </w:rPr>
              <w:t>Объем (тонны)</w:t>
            </w:r>
          </w:p>
        </w:tc>
        <w:tc>
          <w:tcPr>
            <w:tcW w:w="0" w:type="auto"/>
            <w:hideMark/>
          </w:tcPr>
          <w:p w:rsidR="008E442D" w:rsidRPr="008E442D" w:rsidRDefault="008E442D" w:rsidP="008E442D">
            <w:pPr>
              <w:spacing w:after="0" w:line="240" w:lineRule="auto"/>
              <w:rPr>
                <w:rFonts w:ascii="Times New Roman" w:eastAsia="Times New Roman" w:hAnsi="Times New Roman" w:cs="Times New Roman"/>
                <w:b/>
                <w:bCs/>
                <w:sz w:val="24"/>
                <w:szCs w:val="24"/>
                <w:lang w:eastAsia="ru-RU"/>
              </w:rPr>
            </w:pPr>
            <w:r w:rsidRPr="008E442D">
              <w:rPr>
                <w:rFonts w:ascii="Times New Roman" w:eastAsia="Times New Roman" w:hAnsi="Times New Roman" w:cs="Times New Roman"/>
                <w:b/>
                <w:bCs/>
                <w:sz w:val="24"/>
                <w:szCs w:val="24"/>
                <w:lang w:eastAsia="ru-RU"/>
              </w:rPr>
              <w:t>Дата образования</w:t>
            </w:r>
          </w:p>
        </w:tc>
        <w:tc>
          <w:tcPr>
            <w:tcW w:w="0" w:type="auto"/>
            <w:hideMark/>
          </w:tcPr>
          <w:p w:rsidR="008E442D" w:rsidRPr="008E442D" w:rsidRDefault="008E442D" w:rsidP="008E442D">
            <w:pPr>
              <w:spacing w:after="0" w:line="240" w:lineRule="auto"/>
              <w:rPr>
                <w:rFonts w:ascii="Times New Roman" w:eastAsia="Times New Roman" w:hAnsi="Times New Roman" w:cs="Times New Roman"/>
                <w:b/>
                <w:bCs/>
                <w:sz w:val="24"/>
                <w:szCs w:val="24"/>
                <w:lang w:eastAsia="ru-RU"/>
              </w:rPr>
            </w:pPr>
            <w:r w:rsidRPr="008E442D">
              <w:rPr>
                <w:rFonts w:ascii="Times New Roman" w:eastAsia="Times New Roman" w:hAnsi="Times New Roman" w:cs="Times New Roman"/>
                <w:b/>
                <w:bCs/>
                <w:sz w:val="24"/>
                <w:szCs w:val="24"/>
                <w:lang w:eastAsia="ru-RU"/>
              </w:rPr>
              <w:t>Планируемые сроки использования в сельскохозяйственном производстве и результаты такого использования</w:t>
            </w:r>
          </w:p>
        </w:tc>
        <w:tc>
          <w:tcPr>
            <w:tcW w:w="0" w:type="auto"/>
            <w:hideMark/>
          </w:tcPr>
          <w:p w:rsidR="008E442D" w:rsidRPr="008E442D" w:rsidRDefault="008E442D" w:rsidP="008E442D">
            <w:pPr>
              <w:spacing w:after="0" w:line="240" w:lineRule="auto"/>
              <w:rPr>
                <w:rFonts w:ascii="Times New Roman" w:eastAsia="Times New Roman" w:hAnsi="Times New Roman" w:cs="Times New Roman"/>
                <w:b/>
                <w:bCs/>
                <w:sz w:val="24"/>
                <w:szCs w:val="24"/>
                <w:lang w:eastAsia="ru-RU"/>
              </w:rPr>
            </w:pPr>
            <w:r w:rsidRPr="008E442D">
              <w:rPr>
                <w:rFonts w:ascii="Times New Roman" w:eastAsia="Times New Roman" w:hAnsi="Times New Roman" w:cs="Times New Roman"/>
                <w:b/>
                <w:bCs/>
                <w:sz w:val="24"/>
                <w:szCs w:val="24"/>
                <w:lang w:eastAsia="ru-RU"/>
              </w:rPr>
              <w:t>Передача иным лицам и результаты такой передачи (полное и сокращенное (при наличии) наименование юридического лица или фамилия, имя, отчество (при наличии) индивидуального предпринимателя или главы крестьянского (фермерского) хозяйства без образования юридического лица, которому переданы побочные продукты животноводства, описание результата передачи)</w:t>
            </w:r>
          </w:p>
        </w:tc>
      </w:tr>
      <w:tr w:rsidR="008E442D" w:rsidRPr="008E442D" w:rsidTr="008E442D">
        <w:tc>
          <w:tcPr>
            <w:tcW w:w="0" w:type="auto"/>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1</w:t>
            </w:r>
          </w:p>
        </w:tc>
        <w:tc>
          <w:tcPr>
            <w:tcW w:w="0" w:type="auto"/>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2</w:t>
            </w:r>
          </w:p>
        </w:tc>
        <w:tc>
          <w:tcPr>
            <w:tcW w:w="0" w:type="auto"/>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3</w:t>
            </w:r>
          </w:p>
        </w:tc>
        <w:tc>
          <w:tcPr>
            <w:tcW w:w="0" w:type="auto"/>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4</w:t>
            </w:r>
          </w:p>
        </w:tc>
        <w:tc>
          <w:tcPr>
            <w:tcW w:w="0" w:type="auto"/>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5</w:t>
            </w:r>
          </w:p>
        </w:tc>
        <w:tc>
          <w:tcPr>
            <w:tcW w:w="0" w:type="auto"/>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6</w:t>
            </w:r>
          </w:p>
        </w:tc>
      </w:tr>
      <w:tr w:rsidR="008E442D" w:rsidRPr="008E442D" w:rsidTr="008E442D">
        <w:tc>
          <w:tcPr>
            <w:tcW w:w="0" w:type="auto"/>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   </w:t>
            </w:r>
          </w:p>
        </w:tc>
        <w:tc>
          <w:tcPr>
            <w:tcW w:w="0" w:type="auto"/>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   </w:t>
            </w:r>
          </w:p>
        </w:tc>
        <w:tc>
          <w:tcPr>
            <w:tcW w:w="0" w:type="auto"/>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   </w:t>
            </w:r>
          </w:p>
        </w:tc>
        <w:tc>
          <w:tcPr>
            <w:tcW w:w="0" w:type="auto"/>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   </w:t>
            </w:r>
          </w:p>
        </w:tc>
        <w:tc>
          <w:tcPr>
            <w:tcW w:w="0" w:type="auto"/>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   </w:t>
            </w:r>
          </w:p>
        </w:tc>
        <w:tc>
          <w:tcPr>
            <w:tcW w:w="0" w:type="auto"/>
            <w:hideMark/>
          </w:tcPr>
          <w:p w:rsidR="008E442D" w:rsidRPr="008E442D" w:rsidRDefault="008E442D" w:rsidP="008E442D">
            <w:pPr>
              <w:spacing w:after="0" w:line="240" w:lineRule="auto"/>
              <w:rPr>
                <w:rFonts w:ascii="Times New Roman" w:eastAsia="Times New Roman" w:hAnsi="Times New Roman" w:cs="Times New Roman"/>
                <w:sz w:val="24"/>
                <w:szCs w:val="24"/>
                <w:lang w:eastAsia="ru-RU"/>
              </w:rPr>
            </w:pPr>
            <w:r w:rsidRPr="008E442D">
              <w:rPr>
                <w:rFonts w:ascii="Times New Roman" w:eastAsia="Times New Roman" w:hAnsi="Times New Roman" w:cs="Times New Roman"/>
                <w:sz w:val="24"/>
                <w:szCs w:val="24"/>
                <w:lang w:eastAsia="ru-RU"/>
              </w:rPr>
              <w:t>   </w:t>
            </w:r>
          </w:p>
        </w:tc>
      </w:tr>
    </w:tbl>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_________________________________/________________________/______________</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должность руководителя            фамилия, имя, отчество     подпись</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(уполномоченного представителя)        (при наличии)</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юридического лица либо указание на</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индивидуального предпринимателя или</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главу главой крестьянского</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(фермерского) хозяйства без образования</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юридического лица</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lastRenderedPageBreak/>
        <w:t>Номер телефона _______________________</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Адрес электронной почты (при наличии) ___________________</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М.П. (при наличии)</w:t>
      </w:r>
    </w:p>
    <w:p w:rsidR="008E442D" w:rsidRPr="008E442D" w:rsidRDefault="008E442D" w:rsidP="008E442D">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bookmarkStart w:id="2" w:name="review"/>
      <w:bookmarkEnd w:id="2"/>
      <w:r w:rsidRPr="008E442D">
        <w:rPr>
          <w:rFonts w:ascii="Times New Roman" w:eastAsia="Times New Roman" w:hAnsi="Times New Roman" w:cs="Times New Roman"/>
          <w:b/>
          <w:bCs/>
          <w:color w:val="4D4D4D"/>
          <w:sz w:val="27"/>
          <w:szCs w:val="27"/>
          <w:lang w:eastAsia="ru-RU"/>
        </w:rPr>
        <w:t>Обзор документа</w:t>
      </w:r>
    </w:p>
    <w:p w:rsidR="008E442D" w:rsidRPr="008E442D" w:rsidRDefault="005A55CD" w:rsidP="008E442D">
      <w:pPr>
        <w:shd w:val="clear" w:color="auto" w:fill="FFFFFF"/>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t" fillcolor="#a0a0a0" stroked="f"/>
        </w:pic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Юрлица, ИП, КФХ, производящие сельхозпродукцию, сами относят вещества, образуемые при содержании с/х животных, к побочным продуктам животноводства или отходам. О принятом решении надо уведомить Россельхознадзор.</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 xml:space="preserve">Минсельхоз утвердил порядок представления и форму уведомления об отнесении веществ, образуемых при содержании </w:t>
      </w:r>
      <w:proofErr w:type="spellStart"/>
      <w:r w:rsidRPr="008E442D">
        <w:rPr>
          <w:rFonts w:ascii="Times New Roman" w:eastAsia="Times New Roman" w:hAnsi="Times New Roman" w:cs="Times New Roman"/>
          <w:sz w:val="23"/>
          <w:szCs w:val="23"/>
          <w:lang w:eastAsia="ru-RU"/>
        </w:rPr>
        <w:t>сельхозживотных</w:t>
      </w:r>
      <w:proofErr w:type="spellEnd"/>
      <w:r w:rsidRPr="008E442D">
        <w:rPr>
          <w:rFonts w:ascii="Times New Roman" w:eastAsia="Times New Roman" w:hAnsi="Times New Roman" w:cs="Times New Roman"/>
          <w:sz w:val="23"/>
          <w:szCs w:val="23"/>
          <w:lang w:eastAsia="ru-RU"/>
        </w:rPr>
        <w:t>, к побочным продуктам животноводства.</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Уведомление в 2023 г. направляется до 1 мая 2023 г. на период с 1 марта 2023 г. по 31 декабря 2023 г.</w:t>
      </w:r>
    </w:p>
    <w:p w:rsidR="008E442D" w:rsidRPr="008E442D" w:rsidRDefault="008E442D" w:rsidP="008E442D">
      <w:pPr>
        <w:shd w:val="clear" w:color="auto" w:fill="FFFFFF"/>
        <w:spacing w:after="255" w:line="270" w:lineRule="atLeast"/>
        <w:rPr>
          <w:rFonts w:ascii="Times New Roman" w:eastAsia="Times New Roman" w:hAnsi="Times New Roman" w:cs="Times New Roman"/>
          <w:sz w:val="23"/>
          <w:szCs w:val="23"/>
          <w:lang w:eastAsia="ru-RU"/>
        </w:rPr>
      </w:pPr>
      <w:r w:rsidRPr="008E442D">
        <w:rPr>
          <w:rFonts w:ascii="Times New Roman" w:eastAsia="Times New Roman" w:hAnsi="Times New Roman" w:cs="Times New Roman"/>
          <w:sz w:val="23"/>
          <w:szCs w:val="23"/>
          <w:lang w:eastAsia="ru-RU"/>
        </w:rPr>
        <w:t>Приказ вступает в силу с 1 марта 2023 г. и действует до 1 марта 2029 г. Подавать уведомление через Госуслуги можно будет с 1 марта 2024 г.</w:t>
      </w:r>
    </w:p>
    <w:sectPr w:rsidR="008E442D" w:rsidRPr="008E4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64FC3"/>
    <w:multiLevelType w:val="multilevel"/>
    <w:tmpl w:val="6632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EA3"/>
    <w:rsid w:val="000117D0"/>
    <w:rsid w:val="00020409"/>
    <w:rsid w:val="00022024"/>
    <w:rsid w:val="0005045B"/>
    <w:rsid w:val="00083C09"/>
    <w:rsid w:val="000B46B8"/>
    <w:rsid w:val="000B6E0F"/>
    <w:rsid w:val="000C34EE"/>
    <w:rsid w:val="000C5808"/>
    <w:rsid w:val="000D0EDD"/>
    <w:rsid w:val="000E7D4B"/>
    <w:rsid w:val="00101A68"/>
    <w:rsid w:val="00103670"/>
    <w:rsid w:val="001120CB"/>
    <w:rsid w:val="00122D65"/>
    <w:rsid w:val="0013369A"/>
    <w:rsid w:val="00134A71"/>
    <w:rsid w:val="00141EA9"/>
    <w:rsid w:val="00145EE7"/>
    <w:rsid w:val="001473E8"/>
    <w:rsid w:val="00167300"/>
    <w:rsid w:val="00181191"/>
    <w:rsid w:val="001A36E5"/>
    <w:rsid w:val="001A6414"/>
    <w:rsid w:val="001B0950"/>
    <w:rsid w:val="001C7EA2"/>
    <w:rsid w:val="001D39DA"/>
    <w:rsid w:val="001E1CEB"/>
    <w:rsid w:val="001F20FE"/>
    <w:rsid w:val="002015BE"/>
    <w:rsid w:val="0020391D"/>
    <w:rsid w:val="00207C84"/>
    <w:rsid w:val="0022533D"/>
    <w:rsid w:val="00264326"/>
    <w:rsid w:val="00285B73"/>
    <w:rsid w:val="002B1B9D"/>
    <w:rsid w:val="002B25F1"/>
    <w:rsid w:val="002C4E45"/>
    <w:rsid w:val="002D779D"/>
    <w:rsid w:val="002E7045"/>
    <w:rsid w:val="00305EBE"/>
    <w:rsid w:val="00315B54"/>
    <w:rsid w:val="00325A49"/>
    <w:rsid w:val="003321DF"/>
    <w:rsid w:val="0035225A"/>
    <w:rsid w:val="00354728"/>
    <w:rsid w:val="00361CA0"/>
    <w:rsid w:val="00363DFC"/>
    <w:rsid w:val="003814A7"/>
    <w:rsid w:val="003873C9"/>
    <w:rsid w:val="003B47BC"/>
    <w:rsid w:val="003B7912"/>
    <w:rsid w:val="003B7A37"/>
    <w:rsid w:val="003C298B"/>
    <w:rsid w:val="003C7D94"/>
    <w:rsid w:val="003F1AB6"/>
    <w:rsid w:val="003F44B6"/>
    <w:rsid w:val="00404C2D"/>
    <w:rsid w:val="00407308"/>
    <w:rsid w:val="00411C9F"/>
    <w:rsid w:val="0042034E"/>
    <w:rsid w:val="00451D45"/>
    <w:rsid w:val="004549BE"/>
    <w:rsid w:val="00456983"/>
    <w:rsid w:val="00464EA9"/>
    <w:rsid w:val="00472B59"/>
    <w:rsid w:val="00485601"/>
    <w:rsid w:val="00495FA9"/>
    <w:rsid w:val="004A08CC"/>
    <w:rsid w:val="004A60A7"/>
    <w:rsid w:val="004A63EE"/>
    <w:rsid w:val="004B353E"/>
    <w:rsid w:val="004C6A1F"/>
    <w:rsid w:val="004D162C"/>
    <w:rsid w:val="004F2D3B"/>
    <w:rsid w:val="005139DB"/>
    <w:rsid w:val="00517026"/>
    <w:rsid w:val="005271A9"/>
    <w:rsid w:val="00531DF7"/>
    <w:rsid w:val="005347CD"/>
    <w:rsid w:val="0053733E"/>
    <w:rsid w:val="00555BDC"/>
    <w:rsid w:val="00562359"/>
    <w:rsid w:val="005703A3"/>
    <w:rsid w:val="00585035"/>
    <w:rsid w:val="00591A3C"/>
    <w:rsid w:val="005A55CD"/>
    <w:rsid w:val="005E73D6"/>
    <w:rsid w:val="005F5AE9"/>
    <w:rsid w:val="005F60BA"/>
    <w:rsid w:val="00605644"/>
    <w:rsid w:val="00620FEA"/>
    <w:rsid w:val="00621245"/>
    <w:rsid w:val="006230C1"/>
    <w:rsid w:val="00630172"/>
    <w:rsid w:val="006470A4"/>
    <w:rsid w:val="00664AED"/>
    <w:rsid w:val="00681517"/>
    <w:rsid w:val="0068525B"/>
    <w:rsid w:val="00685F22"/>
    <w:rsid w:val="0069510C"/>
    <w:rsid w:val="006B0A7F"/>
    <w:rsid w:val="006B0C67"/>
    <w:rsid w:val="006B67FA"/>
    <w:rsid w:val="006E6D6C"/>
    <w:rsid w:val="006F3BB3"/>
    <w:rsid w:val="006F5475"/>
    <w:rsid w:val="00700464"/>
    <w:rsid w:val="007509E4"/>
    <w:rsid w:val="007F6760"/>
    <w:rsid w:val="00805334"/>
    <w:rsid w:val="00814166"/>
    <w:rsid w:val="00825805"/>
    <w:rsid w:val="0084328F"/>
    <w:rsid w:val="008534B3"/>
    <w:rsid w:val="008545E0"/>
    <w:rsid w:val="00867FAC"/>
    <w:rsid w:val="00891B41"/>
    <w:rsid w:val="00894C9A"/>
    <w:rsid w:val="008D3EB6"/>
    <w:rsid w:val="008E442D"/>
    <w:rsid w:val="0090609C"/>
    <w:rsid w:val="00910D49"/>
    <w:rsid w:val="00924E21"/>
    <w:rsid w:val="009269FF"/>
    <w:rsid w:val="00935348"/>
    <w:rsid w:val="009400EE"/>
    <w:rsid w:val="009414E6"/>
    <w:rsid w:val="00950AD2"/>
    <w:rsid w:val="00962855"/>
    <w:rsid w:val="009747FD"/>
    <w:rsid w:val="00980E17"/>
    <w:rsid w:val="009D2657"/>
    <w:rsid w:val="009D7EF2"/>
    <w:rsid w:val="009E7856"/>
    <w:rsid w:val="009F0AF0"/>
    <w:rsid w:val="009F53ED"/>
    <w:rsid w:val="00A016C8"/>
    <w:rsid w:val="00A10930"/>
    <w:rsid w:val="00A2615E"/>
    <w:rsid w:val="00A54790"/>
    <w:rsid w:val="00A55DCF"/>
    <w:rsid w:val="00A6078D"/>
    <w:rsid w:val="00AC2468"/>
    <w:rsid w:val="00AC4296"/>
    <w:rsid w:val="00AE1E31"/>
    <w:rsid w:val="00AF177F"/>
    <w:rsid w:val="00B45D2A"/>
    <w:rsid w:val="00B52D78"/>
    <w:rsid w:val="00B56946"/>
    <w:rsid w:val="00B64AA0"/>
    <w:rsid w:val="00BA6B83"/>
    <w:rsid w:val="00BC3DB7"/>
    <w:rsid w:val="00BD679F"/>
    <w:rsid w:val="00BF065C"/>
    <w:rsid w:val="00C00EB6"/>
    <w:rsid w:val="00C01E0A"/>
    <w:rsid w:val="00C031CD"/>
    <w:rsid w:val="00C04D5A"/>
    <w:rsid w:val="00C14171"/>
    <w:rsid w:val="00C30B34"/>
    <w:rsid w:val="00C44D47"/>
    <w:rsid w:val="00C46065"/>
    <w:rsid w:val="00C47D48"/>
    <w:rsid w:val="00C755AF"/>
    <w:rsid w:val="00CA0BCC"/>
    <w:rsid w:val="00CA6380"/>
    <w:rsid w:val="00CB6BD0"/>
    <w:rsid w:val="00CC02AE"/>
    <w:rsid w:val="00CD657C"/>
    <w:rsid w:val="00D2503F"/>
    <w:rsid w:val="00D26D9B"/>
    <w:rsid w:val="00D273AC"/>
    <w:rsid w:val="00D46EA3"/>
    <w:rsid w:val="00D66636"/>
    <w:rsid w:val="00D82539"/>
    <w:rsid w:val="00D86229"/>
    <w:rsid w:val="00D87C81"/>
    <w:rsid w:val="00D931D8"/>
    <w:rsid w:val="00DA16CE"/>
    <w:rsid w:val="00DB1731"/>
    <w:rsid w:val="00DB2D50"/>
    <w:rsid w:val="00DC13C5"/>
    <w:rsid w:val="00DD5E7A"/>
    <w:rsid w:val="00E07F9A"/>
    <w:rsid w:val="00E51BBE"/>
    <w:rsid w:val="00E51D52"/>
    <w:rsid w:val="00E607BE"/>
    <w:rsid w:val="00E96EEC"/>
    <w:rsid w:val="00EA3793"/>
    <w:rsid w:val="00EA45D7"/>
    <w:rsid w:val="00ED0701"/>
    <w:rsid w:val="00ED7EDB"/>
    <w:rsid w:val="00F0534C"/>
    <w:rsid w:val="00F067D9"/>
    <w:rsid w:val="00F104E9"/>
    <w:rsid w:val="00F1227D"/>
    <w:rsid w:val="00F27E53"/>
    <w:rsid w:val="00F342C3"/>
    <w:rsid w:val="00F74868"/>
    <w:rsid w:val="00FB1C56"/>
    <w:rsid w:val="00FC6836"/>
    <w:rsid w:val="00FF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3DC5"/>
  <w15:docId w15:val="{59B2AC06-F14C-4DC0-94EB-8BAE1FB2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4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19195">
      <w:bodyDiv w:val="1"/>
      <w:marLeft w:val="0"/>
      <w:marRight w:val="0"/>
      <w:marTop w:val="0"/>
      <w:marBottom w:val="0"/>
      <w:divBdr>
        <w:top w:val="none" w:sz="0" w:space="0" w:color="auto"/>
        <w:left w:val="none" w:sz="0" w:space="0" w:color="auto"/>
        <w:bottom w:val="none" w:sz="0" w:space="0" w:color="auto"/>
        <w:right w:val="none" w:sz="0" w:space="0" w:color="auto"/>
      </w:divBdr>
      <w:divsChild>
        <w:div w:id="816335879">
          <w:marLeft w:val="0"/>
          <w:marRight w:val="0"/>
          <w:marTop w:val="100"/>
          <w:marBottom w:val="100"/>
          <w:divBdr>
            <w:top w:val="none" w:sz="0" w:space="0" w:color="auto"/>
            <w:left w:val="none" w:sz="0" w:space="0" w:color="auto"/>
            <w:bottom w:val="none" w:sz="0" w:space="0" w:color="auto"/>
            <w:right w:val="none" w:sz="0" w:space="0" w:color="auto"/>
          </w:divBdr>
          <w:divsChild>
            <w:div w:id="167066462">
              <w:marLeft w:val="0"/>
              <w:marRight w:val="0"/>
              <w:marTop w:val="0"/>
              <w:marBottom w:val="0"/>
              <w:divBdr>
                <w:top w:val="none" w:sz="0" w:space="0" w:color="auto"/>
                <w:left w:val="none" w:sz="0" w:space="0" w:color="auto"/>
                <w:bottom w:val="none" w:sz="0" w:space="0" w:color="auto"/>
                <w:right w:val="none" w:sz="0" w:space="0" w:color="auto"/>
              </w:divBdr>
              <w:divsChild>
                <w:div w:id="705251787">
                  <w:marLeft w:val="450"/>
                  <w:marRight w:val="0"/>
                  <w:marTop w:val="0"/>
                  <w:marBottom w:val="0"/>
                  <w:divBdr>
                    <w:top w:val="none" w:sz="0" w:space="0" w:color="auto"/>
                    <w:left w:val="none" w:sz="0" w:space="0" w:color="auto"/>
                    <w:bottom w:val="none" w:sz="0" w:space="0" w:color="auto"/>
                    <w:right w:val="none" w:sz="0" w:space="0" w:color="auto"/>
                  </w:divBdr>
                  <w:divsChild>
                    <w:div w:id="292490410">
                      <w:marLeft w:val="0"/>
                      <w:marRight w:val="0"/>
                      <w:marTop w:val="0"/>
                      <w:marBottom w:val="0"/>
                      <w:divBdr>
                        <w:top w:val="none" w:sz="0" w:space="0" w:color="auto"/>
                        <w:left w:val="none" w:sz="0" w:space="0" w:color="auto"/>
                        <w:bottom w:val="none" w:sz="0" w:space="0" w:color="auto"/>
                        <w:right w:val="none" w:sz="0" w:space="0" w:color="auto"/>
                      </w:divBdr>
                      <w:divsChild>
                        <w:div w:id="996687901">
                          <w:marLeft w:val="0"/>
                          <w:marRight w:val="0"/>
                          <w:marTop w:val="0"/>
                          <w:marBottom w:val="180"/>
                          <w:divBdr>
                            <w:top w:val="none" w:sz="0" w:space="0" w:color="auto"/>
                            <w:left w:val="none" w:sz="0" w:space="0" w:color="auto"/>
                            <w:bottom w:val="none" w:sz="0" w:space="0" w:color="auto"/>
                            <w:right w:val="none" w:sz="0" w:space="0" w:color="auto"/>
                          </w:divBdr>
                        </w:div>
                        <w:div w:id="1283153242">
                          <w:marLeft w:val="0"/>
                          <w:marRight w:val="0"/>
                          <w:marTop w:val="0"/>
                          <w:marBottom w:val="0"/>
                          <w:divBdr>
                            <w:top w:val="none" w:sz="0" w:space="0" w:color="auto"/>
                            <w:left w:val="none" w:sz="0" w:space="0" w:color="auto"/>
                            <w:bottom w:val="none" w:sz="0" w:space="0" w:color="auto"/>
                            <w:right w:val="none" w:sz="0" w:space="0" w:color="auto"/>
                          </w:divBdr>
                        </w:div>
                        <w:div w:id="682167908">
                          <w:marLeft w:val="0"/>
                          <w:marRight w:val="0"/>
                          <w:marTop w:val="0"/>
                          <w:marBottom w:val="450"/>
                          <w:divBdr>
                            <w:top w:val="none" w:sz="0" w:space="0" w:color="auto"/>
                            <w:left w:val="none" w:sz="0" w:space="0" w:color="auto"/>
                            <w:bottom w:val="none" w:sz="0" w:space="0" w:color="auto"/>
                            <w:right w:val="none" w:sz="0" w:space="0" w:color="auto"/>
                          </w:divBdr>
                          <w:divsChild>
                            <w:div w:id="19636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7042">
                      <w:marLeft w:val="0"/>
                      <w:marRight w:val="0"/>
                      <w:marTop w:val="0"/>
                      <w:marBottom w:val="390"/>
                      <w:divBdr>
                        <w:top w:val="none" w:sz="0" w:space="0" w:color="auto"/>
                        <w:left w:val="none" w:sz="0" w:space="0" w:color="auto"/>
                        <w:bottom w:val="none" w:sz="0" w:space="0" w:color="auto"/>
                        <w:right w:val="none" w:sz="0" w:space="0" w:color="auto"/>
                      </w:divBdr>
                      <w:divsChild>
                        <w:div w:id="1144395002">
                          <w:marLeft w:val="0"/>
                          <w:marRight w:val="0"/>
                          <w:marTop w:val="0"/>
                          <w:marBottom w:val="0"/>
                          <w:divBdr>
                            <w:top w:val="none" w:sz="0" w:space="0" w:color="auto"/>
                            <w:left w:val="none" w:sz="0" w:space="0" w:color="auto"/>
                            <w:bottom w:val="none" w:sz="0" w:space="0" w:color="auto"/>
                            <w:right w:val="none" w:sz="0" w:space="0" w:color="auto"/>
                          </w:divBdr>
                          <w:divsChild>
                            <w:div w:id="1785617538">
                              <w:marLeft w:val="0"/>
                              <w:marRight w:val="0"/>
                              <w:marTop w:val="0"/>
                              <w:marBottom w:val="0"/>
                              <w:divBdr>
                                <w:top w:val="none" w:sz="0" w:space="0" w:color="auto"/>
                                <w:left w:val="none" w:sz="0" w:space="0" w:color="auto"/>
                                <w:bottom w:val="none" w:sz="0" w:space="0" w:color="auto"/>
                                <w:right w:val="none" w:sz="0" w:space="0" w:color="auto"/>
                              </w:divBdr>
                              <w:divsChild>
                                <w:div w:id="1468278726">
                                  <w:marLeft w:val="0"/>
                                  <w:marRight w:val="0"/>
                                  <w:marTop w:val="0"/>
                                  <w:marBottom w:val="0"/>
                                  <w:divBdr>
                                    <w:top w:val="none" w:sz="0" w:space="0" w:color="auto"/>
                                    <w:left w:val="none" w:sz="0" w:space="0" w:color="auto"/>
                                    <w:bottom w:val="none" w:sz="0" w:space="0" w:color="auto"/>
                                    <w:right w:val="none" w:sz="0" w:space="0" w:color="auto"/>
                                  </w:divBdr>
                                </w:div>
                              </w:divsChild>
                            </w:div>
                            <w:div w:id="1318727578">
                              <w:marLeft w:val="0"/>
                              <w:marRight w:val="0"/>
                              <w:marTop w:val="0"/>
                              <w:marBottom w:val="0"/>
                              <w:divBdr>
                                <w:top w:val="none" w:sz="0" w:space="0" w:color="auto"/>
                                <w:left w:val="none" w:sz="0" w:space="0" w:color="auto"/>
                                <w:bottom w:val="none" w:sz="0" w:space="0" w:color="auto"/>
                                <w:right w:val="none" w:sz="0" w:space="0" w:color="auto"/>
                              </w:divBdr>
                              <w:divsChild>
                                <w:div w:id="764419530">
                                  <w:marLeft w:val="0"/>
                                  <w:marRight w:val="0"/>
                                  <w:marTop w:val="0"/>
                                  <w:marBottom w:val="0"/>
                                  <w:divBdr>
                                    <w:top w:val="none" w:sz="0" w:space="0" w:color="auto"/>
                                    <w:left w:val="none" w:sz="0" w:space="0" w:color="auto"/>
                                    <w:bottom w:val="none" w:sz="0" w:space="0" w:color="auto"/>
                                    <w:right w:val="none" w:sz="0" w:space="0" w:color="auto"/>
                                  </w:divBdr>
                                  <w:divsChild>
                                    <w:div w:id="1775515653">
                                      <w:marLeft w:val="0"/>
                                      <w:marRight w:val="0"/>
                                      <w:marTop w:val="0"/>
                                      <w:marBottom w:val="0"/>
                                      <w:divBdr>
                                        <w:top w:val="none" w:sz="0" w:space="0" w:color="auto"/>
                                        <w:left w:val="none" w:sz="0" w:space="0" w:color="auto"/>
                                        <w:bottom w:val="none" w:sz="0" w:space="0" w:color="auto"/>
                                        <w:right w:val="none" w:sz="0" w:space="0" w:color="auto"/>
                                      </w:divBdr>
                                      <w:divsChild>
                                        <w:div w:id="9971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96454">
                      <w:marLeft w:val="0"/>
                      <w:marRight w:val="0"/>
                      <w:marTop w:val="255"/>
                      <w:marBottom w:val="255"/>
                      <w:divBdr>
                        <w:top w:val="none" w:sz="0" w:space="0" w:color="auto"/>
                        <w:left w:val="none" w:sz="0" w:space="0" w:color="auto"/>
                        <w:bottom w:val="none" w:sz="0" w:space="0" w:color="auto"/>
                        <w:right w:val="none" w:sz="0" w:space="0" w:color="auto"/>
                      </w:divBdr>
                      <w:divsChild>
                        <w:div w:id="536092309">
                          <w:marLeft w:val="0"/>
                          <w:marRight w:val="0"/>
                          <w:marTop w:val="0"/>
                          <w:marBottom w:val="0"/>
                          <w:divBdr>
                            <w:top w:val="none" w:sz="0" w:space="0" w:color="auto"/>
                            <w:left w:val="none" w:sz="0" w:space="0" w:color="auto"/>
                            <w:bottom w:val="none" w:sz="0" w:space="0" w:color="auto"/>
                            <w:right w:val="none" w:sz="0" w:space="0" w:color="auto"/>
                          </w:divBdr>
                          <w:divsChild>
                            <w:div w:id="1850486531">
                              <w:marLeft w:val="0"/>
                              <w:marRight w:val="0"/>
                              <w:marTop w:val="0"/>
                              <w:marBottom w:val="0"/>
                              <w:divBdr>
                                <w:top w:val="none" w:sz="0" w:space="0" w:color="auto"/>
                                <w:left w:val="none" w:sz="0" w:space="0" w:color="auto"/>
                                <w:bottom w:val="none" w:sz="0" w:space="0" w:color="auto"/>
                                <w:right w:val="none" w:sz="0" w:space="0" w:color="auto"/>
                              </w:divBdr>
                              <w:divsChild>
                                <w:div w:id="1606300899">
                                  <w:marLeft w:val="0"/>
                                  <w:marRight w:val="0"/>
                                  <w:marTop w:val="0"/>
                                  <w:marBottom w:val="0"/>
                                  <w:divBdr>
                                    <w:top w:val="none" w:sz="0" w:space="0" w:color="auto"/>
                                    <w:left w:val="none" w:sz="0" w:space="0" w:color="auto"/>
                                    <w:bottom w:val="none" w:sz="0" w:space="0" w:color="auto"/>
                                    <w:right w:val="none" w:sz="0" w:space="0" w:color="auto"/>
                                  </w:divBdr>
                                  <w:divsChild>
                                    <w:div w:id="1504931163">
                                      <w:marLeft w:val="0"/>
                                      <w:marRight w:val="0"/>
                                      <w:marTop w:val="0"/>
                                      <w:marBottom w:val="0"/>
                                      <w:divBdr>
                                        <w:top w:val="none" w:sz="0" w:space="0" w:color="auto"/>
                                        <w:left w:val="none" w:sz="0" w:space="0" w:color="auto"/>
                                        <w:bottom w:val="none" w:sz="0" w:space="0" w:color="auto"/>
                                        <w:right w:val="none" w:sz="0" w:space="0" w:color="auto"/>
                                      </w:divBdr>
                                      <w:divsChild>
                                        <w:div w:id="5467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584074">
                  <w:marLeft w:val="0"/>
                  <w:marRight w:val="0"/>
                  <w:marTop w:val="0"/>
                  <w:marBottom w:val="0"/>
                  <w:divBdr>
                    <w:top w:val="none" w:sz="0" w:space="0" w:color="auto"/>
                    <w:left w:val="none" w:sz="0" w:space="0" w:color="auto"/>
                    <w:bottom w:val="none" w:sz="0" w:space="0" w:color="auto"/>
                    <w:right w:val="none" w:sz="0" w:space="0" w:color="auto"/>
                  </w:divBdr>
                  <w:divsChild>
                    <w:div w:id="2137522738">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1670</Words>
  <Characters>9523</Characters>
  <Application>Microsoft Office Word</Application>
  <DocSecurity>0</DocSecurity>
  <Lines>79</Lines>
  <Paragraphs>22</Paragraphs>
  <ScaleCrop>false</ScaleCrop>
  <Company>SPecialiST RePack</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2023-02-01T02:01:00Z</dcterms:created>
  <dcterms:modified xsi:type="dcterms:W3CDTF">2023-02-06T02:21:00Z</dcterms:modified>
</cp:coreProperties>
</file>